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247AD2" w14:textId="77777777" w:rsidR="00FE46EE" w:rsidRDefault="00000000">
      <w:pPr>
        <w:spacing w:after="0"/>
        <w:jc w:val="center"/>
      </w:pPr>
      <w:r>
        <w:rPr>
          <w:rFonts w:ascii="Aptos Display" w:hAnsi="Aptos Display"/>
          <w:b/>
          <w:color w:val="17324D"/>
          <w:sz w:val="46"/>
        </w:rPr>
        <w:t>EZRA MASTERS</w:t>
      </w:r>
    </w:p>
    <w:p w14:paraId="2D88AA47" w14:textId="6E020443" w:rsidR="00FE46EE" w:rsidRDefault="00000000">
      <w:pPr>
        <w:spacing w:after="40"/>
        <w:jc w:val="center"/>
      </w:pPr>
      <w:r>
        <w:rPr>
          <w:b/>
          <w:color w:val="1A7180"/>
          <w:sz w:val="21"/>
        </w:rPr>
        <w:t>SR UX</w:t>
      </w:r>
      <w:r w:rsidR="00632EAF">
        <w:rPr>
          <w:b/>
          <w:color w:val="1A7180"/>
          <w:sz w:val="21"/>
        </w:rPr>
        <w:t xml:space="preserve"> EXPERT</w:t>
      </w:r>
      <w:r>
        <w:rPr>
          <w:b/>
          <w:color w:val="1A7180"/>
          <w:sz w:val="21"/>
        </w:rPr>
        <w:t xml:space="preserve"> / PRODUCT STRATEGY LEADER  •  PRODUCT ARCHITECT  •  </w:t>
      </w:r>
      <w:r w:rsidR="00E0027B">
        <w:rPr>
          <w:b/>
          <w:color w:val="1A7180"/>
          <w:sz w:val="21"/>
        </w:rPr>
        <w:t>VIBE CODE EXPERT</w:t>
      </w:r>
    </w:p>
    <w:p w14:paraId="6EF9240E" w14:textId="77777777" w:rsidR="00FE46EE" w:rsidRDefault="00000000">
      <w:pPr>
        <w:spacing w:after="40"/>
        <w:jc w:val="center"/>
      </w:pPr>
      <w:r>
        <w:t xml:space="preserve">Dallas, Texas  •  mastersoftheux@gmail.com  •  </w:t>
      </w:r>
      <w:hyperlink r:id="rId8">
        <w:r>
          <w:rPr>
            <w:color w:val="1A7180"/>
          </w:rPr>
          <w:t>www.Master</w:t>
        </w:r>
        <w:r>
          <w:rPr>
            <w:color w:val="1A7180"/>
          </w:rPr>
          <w:t>s</w:t>
        </w:r>
        <w:r>
          <w:rPr>
            <w:color w:val="1A7180"/>
          </w:rPr>
          <w:t>OfTheUX.com</w:t>
        </w:r>
      </w:hyperlink>
      <w:r>
        <w:t xml:space="preserve">  •  </w:t>
      </w:r>
      <w:hyperlink r:id="rId9">
        <w:r>
          <w:rPr>
            <w:color w:val="1A7180"/>
          </w:rPr>
          <w:t>www.linkedin.com/in/ezramasters</w:t>
        </w:r>
      </w:hyperlink>
    </w:p>
    <w:p w14:paraId="66E92B1D" w14:textId="77777777" w:rsidR="00FE46EE" w:rsidRDefault="00000000">
      <w:pPr>
        <w:spacing w:after="60"/>
        <w:jc w:val="center"/>
      </w:pPr>
      <w:r>
        <w:rPr>
          <w:color w:val="56636E"/>
          <w:sz w:val="17"/>
        </w:rPr>
        <w:t>NN/g UX Manager Certified (6 specializations)  •  Certified CBT Practitioner  •  Figma + Sketch Expert</w:t>
      </w:r>
    </w:p>
    <w:p w14:paraId="1A27E54F" w14:textId="77777777" w:rsidR="00FE46EE" w:rsidRDefault="00000000">
      <w:pPr>
        <w:pStyle w:val="Heading1"/>
        <w:pBdr>
          <w:bottom w:val="single" w:sz="8" w:space="2" w:color="9DB7BE"/>
        </w:pBdr>
      </w:pPr>
      <w:r>
        <w:t>EXECUTIVE PROFILE</w:t>
      </w:r>
    </w:p>
    <w:p w14:paraId="0794BF26" w14:textId="77777777" w:rsidR="00FE46EE" w:rsidRDefault="00000000">
      <w:r>
        <w:rPr>
          <w:b/>
        </w:rPr>
        <w:t xml:space="preserve">Senior UX and product strategy leader with 12+ years of experience </w:t>
      </w:r>
      <w:r>
        <w:t>shaping enterprise platforms, mobile products, service ecosystems, and design organizations across financial services, retail, logistics, healthcare, consulting, insurance, and defense. Combines executive-level UX strategy with hands-on product architecture, research, prototyping, design systems, and AI-assisted development. Known for turning ambiguity into coherent product direction, aligning cross-functional leaders, and building practical systems that connect customer needs, business value, and delivery. Fortune 500 experience includes 7-Eleven, UPS, Citi, Intuit, PwC, Adobe, Kaiser Permanente, and Farmers Insurance.</w:t>
      </w:r>
    </w:p>
    <w:p w14:paraId="7075D82A" w14:textId="77777777" w:rsidR="00FE46EE" w:rsidRDefault="00000000">
      <w:pPr>
        <w:pStyle w:val="Heading1"/>
        <w:pBdr>
          <w:bottom w:val="single" w:sz="8" w:space="2" w:color="9DB7BE"/>
        </w:pBdr>
      </w:pPr>
      <w:r>
        <w:t>LEADERSHIP VALUE</w:t>
      </w:r>
    </w:p>
    <w:p w14:paraId="73F2A868" w14:textId="77777777" w:rsidR="00FE46EE" w:rsidRDefault="00000000">
      <w:pPr>
        <w:pStyle w:val="ResumeBullet"/>
      </w:pPr>
      <w:r>
        <w:t>•</w:t>
      </w:r>
      <w:r>
        <w:tab/>
        <w:t>Product vision, UX strategy, experience architecture, portfolio prioritization, and roadmapping</w:t>
      </w:r>
    </w:p>
    <w:p w14:paraId="3F33A63A" w14:textId="77777777" w:rsidR="00FE46EE" w:rsidRDefault="00000000">
      <w:pPr>
        <w:pStyle w:val="ResumeBullet"/>
      </w:pPr>
      <w:r>
        <w:t>•</w:t>
      </w:r>
      <w:r>
        <w:tab/>
        <w:t>End-to-end discovery: qualitative research, journey mapping, information architecture, service design, prototyping, testing, and optimization</w:t>
      </w:r>
    </w:p>
    <w:p w14:paraId="3B7CD012" w14:textId="77777777" w:rsidR="00FE46EE" w:rsidRDefault="00000000">
      <w:pPr>
        <w:pStyle w:val="ResumeBullet"/>
      </w:pPr>
      <w:r>
        <w:t>•</w:t>
      </w:r>
      <w:r>
        <w:tab/>
        <w:t>AI-assisted product building and vibe coding with Lovable; rapid concept-to-prototype workflows; automation and business-system design</w:t>
      </w:r>
    </w:p>
    <w:p w14:paraId="3E470394" w14:textId="77777777" w:rsidR="00FE46EE" w:rsidRDefault="00000000">
      <w:pPr>
        <w:pStyle w:val="ResumeBullet"/>
      </w:pPr>
      <w:r>
        <w:t>•</w:t>
      </w:r>
      <w:r>
        <w:tab/>
        <w:t>Design leadership: operating models, governance, design systems, hiring, mentoring, workshops, and executive storytelling</w:t>
      </w:r>
    </w:p>
    <w:p w14:paraId="456111B8" w14:textId="77777777" w:rsidR="00FE46EE" w:rsidRDefault="00000000">
      <w:pPr>
        <w:pStyle w:val="ResumeBullet"/>
      </w:pPr>
      <w:r>
        <w:t>•</w:t>
      </w:r>
      <w:r>
        <w:tab/>
        <w:t>Behavioral design informed by CBT practice, human motivation, ethical engagement, and clear next-step guidance</w:t>
      </w:r>
    </w:p>
    <w:p w14:paraId="37F1883A" w14:textId="77777777" w:rsidR="00FE46EE" w:rsidRDefault="00000000">
      <w:pPr>
        <w:pStyle w:val="Heading1"/>
        <w:pBdr>
          <w:bottom w:val="single" w:sz="8" w:space="2" w:color="9DB7BE"/>
        </w:pBdr>
      </w:pPr>
      <w:r>
        <w:t>SELECTED IMPACT</w:t>
      </w:r>
    </w:p>
    <w:p w14:paraId="4803DE61" w14:textId="77777777" w:rsidR="00FE46EE" w:rsidRDefault="00000000">
      <w:pPr>
        <w:pStyle w:val="ResumeBullet"/>
      </w:pPr>
      <w:r>
        <w:t>•</w:t>
      </w:r>
      <w:r>
        <w:tab/>
        <w:t>Helped grow 7-Eleven UX investment from $3M to $30M by demonstrating product value through proof-of-concept design and executive persuasion; supported team growth from one practitioner to nearly a dozen contributors.</w:t>
      </w:r>
    </w:p>
    <w:p w14:paraId="577709C0" w14:textId="77777777" w:rsidR="00FE46EE" w:rsidRDefault="00000000">
      <w:pPr>
        <w:pStyle w:val="ResumeBullet"/>
      </w:pPr>
      <w:r>
        <w:t>•</w:t>
      </w:r>
      <w:r>
        <w:tab/>
        <w:t>Designed enterprise and customer-facing experiences across logistics, commerce, banking, tax, healthcare, insurance, government, and professional services.</w:t>
      </w:r>
    </w:p>
    <w:p w14:paraId="0CBDF4C7" w14:textId="77777777" w:rsidR="00FE46EE" w:rsidRDefault="00000000">
      <w:pPr>
        <w:pStyle w:val="ResumeBullet"/>
      </w:pPr>
      <w:r>
        <w:t>•</w:t>
      </w:r>
      <w:r>
        <w:tab/>
        <w:t>Built mission-led digital products that translate complex mental-health, family, and financial-life challenges into approachable pathways, tools, content, and support systems.</w:t>
      </w:r>
    </w:p>
    <w:p w14:paraId="6E642A97" w14:textId="77777777" w:rsidR="00FE46EE" w:rsidRDefault="00000000">
      <w:pPr>
        <w:pStyle w:val="Heading1"/>
        <w:pBdr>
          <w:bottom w:val="single" w:sz="8" w:space="2" w:color="9DB7BE"/>
        </w:pBdr>
      </w:pPr>
      <w:r>
        <w:t>CURRENT VENTURES &amp; PRODUCT LEADERSHIP</w:t>
      </w:r>
    </w:p>
    <w:p w14:paraId="13C2DAD2" w14:textId="77777777" w:rsidR="00FE46EE" w:rsidRDefault="00000000">
      <w:pPr>
        <w:pStyle w:val="RoleLine"/>
        <w:tabs>
          <w:tab w:val="right" w:pos="10152"/>
        </w:tabs>
      </w:pPr>
      <w:r>
        <w:t>Founder &amp; Principal Product / UX Architect</w:t>
      </w:r>
      <w:r>
        <w:rPr>
          <w:color w:val="56636E"/>
          <w:sz w:val="17"/>
        </w:rPr>
        <w:tab/>
        <w:t>Aug 2025 – Present</w:t>
      </w:r>
    </w:p>
    <w:p w14:paraId="3551566C" w14:textId="77777777" w:rsidR="00FE46EE" w:rsidRDefault="00000000">
      <w:pPr>
        <w:pStyle w:val="CompanyLine"/>
      </w:pPr>
      <w:r>
        <w:t>DigiCapi + Healing With Ezra  |  Dallas, TX / Hybrid</w:t>
      </w:r>
    </w:p>
    <w:p w14:paraId="0C6D468D" w14:textId="77777777" w:rsidR="00FE46EE" w:rsidRDefault="00000000">
      <w:pPr>
        <w:spacing w:after="36"/>
      </w:pPr>
      <w:r>
        <w:t>Building mission-led digital ventures that combine product strategy, behavioral design, AI-assisted development, and scalable business systems. The work is grounded in a personal purpose: helping people find clearer, practical paths toward stronger mental health, healthier family dynamics, and improved financial livelihood.</w:t>
      </w:r>
    </w:p>
    <w:p w14:paraId="5738567A" w14:textId="77777777" w:rsidR="00FE46EE" w:rsidRDefault="00000000">
      <w:pPr>
        <w:pStyle w:val="ResumeBullet"/>
      </w:pPr>
      <w:r>
        <w:t>•</w:t>
      </w:r>
      <w:r>
        <w:tab/>
        <w:t>Lead vision, positioning, product architecture, user journeys, information models, interaction design, prototyping, content systems, and roadmap development across both ventures.</w:t>
      </w:r>
    </w:p>
    <w:p w14:paraId="275A7C8F" w14:textId="689144C9" w:rsidR="00FE46EE" w:rsidRDefault="00000000">
      <w:pPr>
        <w:pStyle w:val="ResumeBullet"/>
      </w:pPr>
      <w:r>
        <w:t>•</w:t>
      </w:r>
      <w:r>
        <w:tab/>
        <w:t>Use AI-assisted / vibe-coding workflows to move from concept to functional product experiences, translating Figma concepts and UX requirements into testable interfaces and iterative releases.</w:t>
      </w:r>
    </w:p>
    <w:p w14:paraId="5569458D" w14:textId="77777777" w:rsidR="00FE46EE" w:rsidRDefault="00000000">
      <w:pPr>
        <w:pStyle w:val="ResumeBullet"/>
      </w:pPr>
      <w:r>
        <w:t>•</w:t>
      </w:r>
      <w:r>
        <w:tab/>
        <w:t>Design reusable business systems spanning onboarding, customer guidance, content operations, lead capture, workflow automation, service delivery, and continuous learning.</w:t>
      </w:r>
    </w:p>
    <w:p w14:paraId="429E16A0" w14:textId="77777777" w:rsidR="00FE46EE" w:rsidRDefault="00000000">
      <w:pPr>
        <w:pStyle w:val="ResumeBullet"/>
      </w:pPr>
      <w:r>
        <w:t>•</w:t>
      </w:r>
      <w:r>
        <w:tab/>
        <w:t>Apply behavioral-design and CBT-informed principles to reduce overwhelm, build trust, clarify decisions, and encourage achievable next steps without compromising empathy or user agency.</w:t>
      </w:r>
    </w:p>
    <w:p w14:paraId="45D6E140" w14:textId="77777777" w:rsidR="00FE46EE" w:rsidRDefault="00000000">
      <w:pPr>
        <w:pStyle w:val="ResumeBullet"/>
      </w:pPr>
      <w:r>
        <w:t>•</w:t>
      </w:r>
      <w:r>
        <w:tab/>
        <w:t>Created HealingWithEzra.com as a digital wellness platform integrating educational content, structured peer-support concepts, coaching pathways, community architecture, and proprietary behavioral frameworks.</w:t>
      </w:r>
    </w:p>
    <w:p w14:paraId="5F8C2805" w14:textId="77777777" w:rsidR="00FE46EE" w:rsidRDefault="00000000">
      <w:pPr>
        <w:pStyle w:val="ResumeBullet"/>
      </w:pPr>
      <w:r>
        <w:t>•</w:t>
      </w:r>
      <w:r>
        <w:tab/>
        <w:t>Developed the N.I.C.E., G.R.I.T., F.I.R.E., and P.E.R.M.S. frameworks for practical behavior change, men’s wellness, and family resilience; authored 20 related books published through Amazon KDP.</w:t>
      </w:r>
    </w:p>
    <w:p w14:paraId="1EE82481" w14:textId="77777777" w:rsidR="00FE46EE" w:rsidRDefault="00000000">
      <w:pPr>
        <w:pStyle w:val="ResumeBullet"/>
      </w:pPr>
      <w:r>
        <w:t>•</w:t>
      </w:r>
      <w:r>
        <w:tab/>
        <w:t>Developing DigiCapi as a product and business-systems venture focused on making complex financial and livelihood decisions more understandable, actionable, and human-centered.</w:t>
      </w:r>
    </w:p>
    <w:p w14:paraId="4ACD36CA" w14:textId="77777777" w:rsidR="00FE46EE" w:rsidRDefault="00000000">
      <w:pPr>
        <w:pStyle w:val="RoleLine"/>
        <w:tabs>
          <w:tab w:val="right" w:pos="10152"/>
        </w:tabs>
      </w:pPr>
      <w:r>
        <w:t>Independent Senior UX / Product Strategist</w:t>
      </w:r>
      <w:r>
        <w:rPr>
          <w:color w:val="56636E"/>
          <w:sz w:val="17"/>
        </w:rPr>
        <w:tab/>
        <w:t>May 2026 – Present</w:t>
      </w:r>
    </w:p>
    <w:p w14:paraId="3DBBB9A0" w14:textId="77777777" w:rsidR="00FE46EE" w:rsidRDefault="00000000">
      <w:pPr>
        <w:pStyle w:val="CompanyLine"/>
      </w:pPr>
      <w:r>
        <w:t>Freelance / Self-Employed  |  Dallas, TX / Remote</w:t>
      </w:r>
    </w:p>
    <w:p w14:paraId="65CD0B96" w14:textId="77777777" w:rsidR="00FE46EE" w:rsidRDefault="00000000">
      <w:pPr>
        <w:pStyle w:val="ResumeBullet"/>
      </w:pPr>
      <w:r>
        <w:t>•</w:t>
      </w:r>
      <w:r>
        <w:tab/>
        <w:t>Provide end-to-end product discovery, UX strategy, experience architecture, rapid prototyping, and digital transformation support across industries.</w:t>
      </w:r>
    </w:p>
    <w:p w14:paraId="064258E1" w14:textId="77777777" w:rsidR="00FE46EE" w:rsidRDefault="00000000">
      <w:pPr>
        <w:pStyle w:val="ResumeBullet"/>
      </w:pPr>
      <w:r>
        <w:t>•</w:t>
      </w:r>
      <w:r>
        <w:tab/>
        <w:t>Help teams convert fragmented requirements and stakeholder ideas into prioritized opportunities, coherent flows, testable concepts, and build-ready product direction.</w:t>
      </w:r>
    </w:p>
    <w:p w14:paraId="3A586BFB" w14:textId="77777777" w:rsidR="00FE46EE" w:rsidRDefault="00000000">
      <w:pPr>
        <w:pStyle w:val="Heading1"/>
        <w:pBdr>
          <w:bottom w:val="single" w:sz="8" w:space="2" w:color="9DB7BE"/>
        </w:pBdr>
      </w:pPr>
      <w:r>
        <w:lastRenderedPageBreak/>
        <w:t>ENTERPRISE EXPERIENCE</w:t>
      </w:r>
    </w:p>
    <w:p w14:paraId="6D335785" w14:textId="77777777" w:rsidR="00FE46EE" w:rsidRDefault="00000000">
      <w:pPr>
        <w:pStyle w:val="RoleLine"/>
        <w:tabs>
          <w:tab w:val="right" w:pos="10152"/>
        </w:tabs>
      </w:pPr>
      <w:r>
        <w:t>Senior UX Strategist &amp; Internal Innovation Coach</w:t>
      </w:r>
      <w:r>
        <w:rPr>
          <w:color w:val="56636E"/>
          <w:sz w:val="17"/>
        </w:rPr>
        <w:tab/>
        <w:t>Apr 2025 – Aug 2025</w:t>
      </w:r>
    </w:p>
    <w:p w14:paraId="65B17343" w14:textId="77777777" w:rsidR="00FE46EE" w:rsidRDefault="00000000">
      <w:pPr>
        <w:pStyle w:val="CompanyLine"/>
      </w:pPr>
      <w:r>
        <w:t>First Command Financial Services, Inc.  |  Fort Worth, TX / Hybrid</w:t>
      </w:r>
    </w:p>
    <w:p w14:paraId="639FCB65" w14:textId="77777777" w:rsidR="00FE46EE" w:rsidRDefault="00000000">
      <w:pPr>
        <w:spacing w:after="36"/>
      </w:pPr>
      <w:r>
        <w:t>Coached cross-functional idea owners to think and operate as product owners and UX researchers, moving concepts through structured discovery and business-case development.</w:t>
      </w:r>
    </w:p>
    <w:p w14:paraId="044ADDC7" w14:textId="77777777" w:rsidR="00FE46EE" w:rsidRDefault="00000000">
      <w:pPr>
        <w:pStyle w:val="ResumeBullet"/>
      </w:pPr>
      <w:r>
        <w:t>•</w:t>
      </w:r>
      <w:r>
        <w:tab/>
        <w:t>Applied the Triple Diamond Method, Business Model Canvas, and Value Proposition Canvas to shape and prioritize the innovation pipeline.</w:t>
      </w:r>
    </w:p>
    <w:p w14:paraId="472AC6FA" w14:textId="77777777" w:rsidR="00FE46EE" w:rsidRDefault="00000000">
      <w:pPr>
        <w:pStyle w:val="ResumeBullet"/>
      </w:pPr>
      <w:r>
        <w:t>•</w:t>
      </w:r>
      <w:r>
        <w:tab/>
        <w:t>Led Adobe Target strategy across digital properties, including platform configuration, audience architecture, and personalization concepts by military life stage, branch, and product affinity.</w:t>
      </w:r>
    </w:p>
    <w:p w14:paraId="4F203AB0" w14:textId="77777777" w:rsidR="00FE46EE" w:rsidRDefault="00000000">
      <w:pPr>
        <w:pStyle w:val="ResumeBullet"/>
      </w:pPr>
      <w:r>
        <w:t>•</w:t>
      </w:r>
      <w:r>
        <w:tab/>
        <w:t>Translated early ideas into pitch-ready business cases for the Innovation Approval Committee and designed visual governance systems to compare initiative value and impact.</w:t>
      </w:r>
    </w:p>
    <w:p w14:paraId="227851EC" w14:textId="77777777" w:rsidR="00FE46EE" w:rsidRDefault="00000000">
      <w:pPr>
        <w:pStyle w:val="RoleLine"/>
        <w:tabs>
          <w:tab w:val="right" w:pos="10152"/>
        </w:tabs>
      </w:pPr>
      <w:r>
        <w:t>Senior UX Generalist — Strategy, Architecture &amp; Design</w:t>
      </w:r>
      <w:r>
        <w:rPr>
          <w:color w:val="56636E"/>
          <w:sz w:val="17"/>
        </w:rPr>
        <w:tab/>
        <w:t>Jun 2024 – Apr 2025</w:t>
      </w:r>
    </w:p>
    <w:p w14:paraId="7CEB985B" w14:textId="49D393BE" w:rsidR="00FE46EE" w:rsidRDefault="00000000">
      <w:pPr>
        <w:pStyle w:val="CompanyLine"/>
      </w:pPr>
      <w:r>
        <w:t>Masters of the UX (</w:t>
      </w:r>
      <w:r w:rsidR="00E0027B">
        <w:t xml:space="preserve">Healing </w:t>
      </w:r>
      <w:proofErr w:type="gramStart"/>
      <w:r w:rsidR="00E0027B">
        <w:t>With</w:t>
      </w:r>
      <w:proofErr w:type="gramEnd"/>
      <w:r w:rsidR="00E0027B">
        <w:t xml:space="preserve"> </w:t>
      </w:r>
      <w:proofErr w:type="gramStart"/>
      <w:r w:rsidR="00E0027B">
        <w:t>Ezra</w:t>
      </w:r>
      <w:r>
        <w:t xml:space="preserve">  |</w:t>
      </w:r>
      <w:proofErr w:type="gramEnd"/>
      <w:r>
        <w:t xml:space="preserve">  Dallas County, TX / Remote</w:t>
      </w:r>
    </w:p>
    <w:p w14:paraId="7540E227" w14:textId="77777777" w:rsidR="00FE46EE" w:rsidRDefault="00000000">
      <w:pPr>
        <w:spacing w:after="36"/>
      </w:pPr>
      <w:r>
        <w:t>Led an AI workflow overhaul spanning UX, content, automation, and strategic decision support.</w:t>
      </w:r>
    </w:p>
    <w:p w14:paraId="5530DF30" w14:textId="77777777" w:rsidR="00FE46EE" w:rsidRDefault="00000000">
      <w:pPr>
        <w:pStyle w:val="ResumeBullet"/>
      </w:pPr>
      <w:r>
        <w:t>•</w:t>
      </w:r>
      <w:r>
        <w:tab/>
        <w:t>Architected AI-enabled workflows to accelerate research synthesis, concept development, content production, prototyping, and operational decision-making.</w:t>
      </w:r>
    </w:p>
    <w:p w14:paraId="4EEF195E" w14:textId="77777777" w:rsidR="00FE46EE" w:rsidRDefault="00000000">
      <w:pPr>
        <w:pStyle w:val="ResumeBullet"/>
      </w:pPr>
      <w:r>
        <w:t>•</w:t>
      </w:r>
      <w:r>
        <w:tab/>
        <w:t>Integrated tools including ChatGPT, custom GPTs, Midjourney, DALL·E, Perplexity, ElevenLabs, Notion AI, Zapier, Make, Hugging Face, and AutoGPT into practical delivery systems.</w:t>
      </w:r>
    </w:p>
    <w:p w14:paraId="45ACF853" w14:textId="77777777" w:rsidR="00FE46EE" w:rsidRDefault="00000000">
      <w:pPr>
        <w:pStyle w:val="RoleLine"/>
        <w:tabs>
          <w:tab w:val="right" w:pos="10152"/>
        </w:tabs>
      </w:pPr>
      <w:r>
        <w:t>Lead UX App Architect (Mobile)</w:t>
      </w:r>
      <w:r>
        <w:rPr>
          <w:color w:val="56636E"/>
          <w:sz w:val="17"/>
        </w:rPr>
        <w:tab/>
        <w:t>Dec 2023 – May 2024</w:t>
      </w:r>
    </w:p>
    <w:p w14:paraId="17BF6571" w14:textId="77777777" w:rsidR="00FE46EE" w:rsidRDefault="00000000">
      <w:pPr>
        <w:pStyle w:val="CompanyLine"/>
      </w:pPr>
      <w:r>
        <w:t>UPS  |  Dallas, TX / Remote</w:t>
      </w:r>
    </w:p>
    <w:p w14:paraId="24A35900" w14:textId="77777777" w:rsidR="00FE46EE" w:rsidRDefault="00000000">
      <w:pPr>
        <w:pStyle w:val="ResumeBullet"/>
      </w:pPr>
      <w:r>
        <w:t>•</w:t>
      </w:r>
      <w:r>
        <w:tab/>
        <w:t>Directed mobile application architecture and interface design to simplify logistics workflows and improve customer experience.</w:t>
      </w:r>
    </w:p>
    <w:p w14:paraId="299A0A47" w14:textId="77777777" w:rsidR="00FE46EE" w:rsidRDefault="00000000">
      <w:pPr>
        <w:pStyle w:val="ResumeBullet"/>
      </w:pPr>
      <w:r>
        <w:t>•</w:t>
      </w:r>
      <w:r>
        <w:tab/>
        <w:t>Established competitive benchmarks, aligned requirements across departments, and guided cross-functional teams through agile iteration.</w:t>
      </w:r>
    </w:p>
    <w:p w14:paraId="1588FEE4" w14:textId="77777777" w:rsidR="00FE46EE" w:rsidRDefault="00000000">
      <w:pPr>
        <w:pStyle w:val="RoleLine"/>
        <w:tabs>
          <w:tab w:val="right" w:pos="10152"/>
        </w:tabs>
      </w:pPr>
      <w:r>
        <w:t>Lead UX Architect (Web)</w:t>
      </w:r>
      <w:r>
        <w:rPr>
          <w:color w:val="56636E"/>
          <w:sz w:val="17"/>
        </w:rPr>
        <w:tab/>
        <w:t>Apr 2023 – Dec 2023</w:t>
      </w:r>
    </w:p>
    <w:p w14:paraId="43A7340A" w14:textId="77777777" w:rsidR="00FE46EE" w:rsidRDefault="00000000">
      <w:pPr>
        <w:pStyle w:val="CompanyLine"/>
      </w:pPr>
      <w:r>
        <w:t>UPS  |  Dallas, TX / Remote</w:t>
      </w:r>
    </w:p>
    <w:p w14:paraId="00843ADB" w14:textId="77777777" w:rsidR="00FE46EE" w:rsidRDefault="00000000">
      <w:pPr>
        <w:pStyle w:val="ResumeBullet"/>
      </w:pPr>
      <w:r>
        <w:t>•</w:t>
      </w:r>
      <w:r>
        <w:tab/>
        <w:t>Redesigned logistics pickup and locator experiences, producing personas, flows, information architecture, wireframes, and high-fidelity prototypes.</w:t>
      </w:r>
    </w:p>
    <w:p w14:paraId="6BD28127" w14:textId="77777777" w:rsidR="00FE46EE" w:rsidRDefault="00000000">
      <w:pPr>
        <w:pStyle w:val="ResumeBullet"/>
      </w:pPr>
      <w:r>
        <w:t>•</w:t>
      </w:r>
      <w:r>
        <w:tab/>
        <w:t>Partnered with product, engineering, and stakeholders to connect customer needs with operational and business goals.</w:t>
      </w:r>
    </w:p>
    <w:p w14:paraId="05B1ABB6" w14:textId="77777777" w:rsidR="00FE46EE" w:rsidRDefault="00000000">
      <w:pPr>
        <w:pStyle w:val="RoleLine"/>
        <w:tabs>
          <w:tab w:val="right" w:pos="10152"/>
        </w:tabs>
      </w:pPr>
      <w:r>
        <w:t>UX Lead Specialist — UX Leadership &amp; Strategy Trainer</w:t>
      </w:r>
      <w:r>
        <w:rPr>
          <w:color w:val="56636E"/>
          <w:sz w:val="17"/>
        </w:rPr>
        <w:tab/>
        <w:t>Jan 2023 – Mar 2023</w:t>
      </w:r>
    </w:p>
    <w:p w14:paraId="0C150B69" w14:textId="77777777" w:rsidR="00FE46EE" w:rsidRDefault="00000000">
      <w:pPr>
        <w:pStyle w:val="CompanyLine"/>
      </w:pPr>
      <w:r>
        <w:t>United States Air Force  |  Dallas, TX / Hybrid</w:t>
      </w:r>
    </w:p>
    <w:p w14:paraId="1E6367A8" w14:textId="77777777" w:rsidR="00FE46EE" w:rsidRDefault="00000000">
      <w:pPr>
        <w:pStyle w:val="ResumeBullet"/>
      </w:pPr>
      <w:r>
        <w:t>•</w:t>
      </w:r>
      <w:r>
        <w:tab/>
        <w:t>Set experience vision for intranet and knowledge-retrieval initiatives; translated stakeholder needs into UX architecture and design specifications.</w:t>
      </w:r>
    </w:p>
    <w:p w14:paraId="668C4775" w14:textId="77777777" w:rsidR="00FE46EE" w:rsidRDefault="00000000">
      <w:pPr>
        <w:pStyle w:val="ResumeBullet"/>
      </w:pPr>
      <w:r>
        <w:t>•</w:t>
      </w:r>
      <w:r>
        <w:tab/>
        <w:t>Trained military personnel in UX strategy, information architecture, Figma, Sketch, and interaction prototyping; facilitated cross-functional design seminars.</w:t>
      </w:r>
    </w:p>
    <w:p w14:paraId="2E9E52E2" w14:textId="77777777" w:rsidR="00FE46EE" w:rsidRDefault="00000000">
      <w:pPr>
        <w:pStyle w:val="RoleLine"/>
        <w:tabs>
          <w:tab w:val="right" w:pos="10152"/>
        </w:tabs>
      </w:pPr>
      <w:r>
        <w:t>Senior UX Designer</w:t>
      </w:r>
      <w:r>
        <w:rPr>
          <w:color w:val="56636E"/>
          <w:sz w:val="17"/>
        </w:rPr>
        <w:tab/>
        <w:t>Sep 2022 – Dec 2022</w:t>
      </w:r>
    </w:p>
    <w:p w14:paraId="0ADE79DA" w14:textId="77777777" w:rsidR="00FE46EE" w:rsidRDefault="00000000">
      <w:pPr>
        <w:pStyle w:val="CompanyLine"/>
      </w:pPr>
      <w:r>
        <w:t>Intuit  |  Dallas, TX / Remote</w:t>
      </w:r>
    </w:p>
    <w:p w14:paraId="13F55A31" w14:textId="77777777" w:rsidR="00FE46EE" w:rsidRDefault="00000000">
      <w:pPr>
        <w:pStyle w:val="ResumeBullet"/>
      </w:pPr>
      <w:r>
        <w:t>•</w:t>
      </w:r>
      <w:r>
        <w:tab/>
        <w:t>Reframed a legacy internal application used to search and modify sensitive external data, partnering with product and engineering on user-driven requirements.</w:t>
      </w:r>
    </w:p>
    <w:p w14:paraId="4691D3E8" w14:textId="77777777" w:rsidR="00FE46EE" w:rsidRDefault="00000000">
      <w:pPr>
        <w:pStyle w:val="ResumeBullet"/>
      </w:pPr>
      <w:r>
        <w:t>•</w:t>
      </w:r>
      <w:r>
        <w:tab/>
        <w:t>Created narratives, flows, prototypes, high-fidelity designs, and implementation-ready assets while contributing to product direction.</w:t>
      </w:r>
    </w:p>
    <w:p w14:paraId="637B3768" w14:textId="77777777" w:rsidR="00FE46EE" w:rsidRDefault="00000000">
      <w:pPr>
        <w:pStyle w:val="RoleLine"/>
        <w:tabs>
          <w:tab w:val="right" w:pos="10152"/>
        </w:tabs>
      </w:pPr>
      <w:r>
        <w:t>User Experience Project Strategist</w:t>
      </w:r>
      <w:r>
        <w:rPr>
          <w:color w:val="56636E"/>
          <w:sz w:val="17"/>
        </w:rPr>
        <w:tab/>
        <w:t>May 2021 – Aug 2022</w:t>
      </w:r>
    </w:p>
    <w:p w14:paraId="09097F9B" w14:textId="77777777" w:rsidR="00FE46EE" w:rsidRDefault="00000000">
      <w:pPr>
        <w:pStyle w:val="CompanyLine"/>
      </w:pPr>
      <w:r>
        <w:t>PwC  |  Dallas, TX / Remote</w:t>
      </w:r>
    </w:p>
    <w:p w14:paraId="4C710339" w14:textId="77777777" w:rsidR="00FE46EE" w:rsidRDefault="00000000">
      <w:pPr>
        <w:pStyle w:val="ResumeBullet"/>
      </w:pPr>
      <w:r>
        <w:t>•</w:t>
      </w:r>
      <w:r>
        <w:tab/>
        <w:t>Partnered with UX leadership and cross-divisional teams to coordinate strategy, design, prototypes, research, and documentation across complex initiatives.</w:t>
      </w:r>
    </w:p>
    <w:p w14:paraId="2695781A" w14:textId="77777777" w:rsidR="00FE46EE" w:rsidRDefault="00000000">
      <w:pPr>
        <w:pStyle w:val="ResumeBullet"/>
      </w:pPr>
      <w:r>
        <w:t>•</w:t>
      </w:r>
      <w:r>
        <w:tab/>
        <w:t>Led testing and research coordination; synthesized findings and A/B-test insights into actionable design improvements and stakeholder decisions.</w:t>
      </w:r>
    </w:p>
    <w:p w14:paraId="4F2D417B" w14:textId="77777777" w:rsidR="00FE46EE" w:rsidRDefault="00000000">
      <w:pPr>
        <w:pStyle w:val="RoleLine"/>
        <w:tabs>
          <w:tab w:val="right" w:pos="10152"/>
        </w:tabs>
      </w:pPr>
      <w:r>
        <w:t>Senior UX Architect</w:t>
      </w:r>
      <w:r>
        <w:rPr>
          <w:color w:val="56636E"/>
          <w:sz w:val="17"/>
        </w:rPr>
        <w:tab/>
        <w:t>Mar 2019 – May 2021</w:t>
      </w:r>
    </w:p>
    <w:p w14:paraId="1635E2D4" w14:textId="77777777" w:rsidR="00FE46EE" w:rsidRDefault="00000000">
      <w:pPr>
        <w:pStyle w:val="CompanyLine"/>
      </w:pPr>
      <w:r>
        <w:t>Private Company (Contract)  |  Frisco, TX / Hybrid</w:t>
      </w:r>
    </w:p>
    <w:p w14:paraId="2C4B9C02" w14:textId="77777777" w:rsidR="00FE46EE" w:rsidRDefault="00000000">
      <w:pPr>
        <w:pStyle w:val="ResumeBullet"/>
      </w:pPr>
      <w:r>
        <w:t>•</w:t>
      </w:r>
      <w:r>
        <w:tab/>
        <w:t>Gathered business and user requirements and translated them into application architecture, process flows, sitemaps, storyboards, mockups, and interactive prototypes.</w:t>
      </w:r>
    </w:p>
    <w:p w14:paraId="6BACCD05" w14:textId="77777777" w:rsidR="00FE46EE" w:rsidRDefault="00000000">
      <w:pPr>
        <w:pStyle w:val="ResumeBullet"/>
      </w:pPr>
      <w:r>
        <w:t>•</w:t>
      </w:r>
      <w:r>
        <w:tab/>
        <w:t>Partnered closely with engineering and presented design rationale to stakeholders throughout the product lifecycle.</w:t>
      </w:r>
    </w:p>
    <w:p w14:paraId="5F421FEB" w14:textId="77777777" w:rsidR="00FE46EE" w:rsidRDefault="00000000">
      <w:pPr>
        <w:pStyle w:val="RoleLine"/>
        <w:tabs>
          <w:tab w:val="right" w:pos="10152"/>
        </w:tabs>
      </w:pPr>
      <w:r>
        <w:lastRenderedPageBreak/>
        <w:t>Health &amp; Well-Being / Mindful Self-Awareness Sabbatical</w:t>
      </w:r>
      <w:r>
        <w:rPr>
          <w:color w:val="56636E"/>
          <w:sz w:val="17"/>
        </w:rPr>
        <w:tab/>
        <w:t>May 2018 – Feb 2019</w:t>
      </w:r>
    </w:p>
    <w:p w14:paraId="06CF51D1" w14:textId="77777777" w:rsidR="00FE46EE" w:rsidRDefault="00000000">
      <w:pPr>
        <w:pStyle w:val="CompanyLine"/>
      </w:pPr>
      <w:r>
        <w:t>Career Break  |  Dallas–Fort Worth, TX</w:t>
      </w:r>
    </w:p>
    <w:p w14:paraId="5A82716D" w14:textId="77777777" w:rsidR="00FE46EE" w:rsidRDefault="00000000">
      <w:pPr>
        <w:spacing w:after="36"/>
      </w:pPr>
      <w:r>
        <w:t>Invested in family, volunteering, personal development, and professional renewal; returned with greater clarity and NN/g UX Manager certification (Best in Class).</w:t>
      </w:r>
    </w:p>
    <w:p w14:paraId="59464CC5" w14:textId="77777777" w:rsidR="00FE46EE" w:rsidRDefault="00000000">
      <w:pPr>
        <w:pStyle w:val="RoleLine"/>
        <w:tabs>
          <w:tab w:val="right" w:pos="10152"/>
        </w:tabs>
      </w:pPr>
      <w:r>
        <w:t>Full-Stack Product Architect</w:t>
      </w:r>
      <w:r>
        <w:rPr>
          <w:color w:val="56636E"/>
          <w:sz w:val="17"/>
        </w:rPr>
        <w:tab/>
        <w:t>May 2017 – May 2018</w:t>
      </w:r>
    </w:p>
    <w:p w14:paraId="78FC0A2A" w14:textId="77777777" w:rsidR="00FE46EE" w:rsidRDefault="00000000">
      <w:pPr>
        <w:pStyle w:val="CompanyLine"/>
      </w:pPr>
      <w:r>
        <w:t>7-Eleven  |  Irving, TX / On-site</w:t>
      </w:r>
    </w:p>
    <w:p w14:paraId="781EDCF9" w14:textId="77777777" w:rsidR="00FE46EE" w:rsidRDefault="00000000">
      <w:pPr>
        <w:spacing w:after="36"/>
      </w:pPr>
      <w:r>
        <w:t>Joined 7-Eleven’s first in-house digital team as its ninth member, operating across product ownership, research, information architecture, experience design, and prototyping for franchisee and customer mobile products.</w:t>
      </w:r>
    </w:p>
    <w:p w14:paraId="53103611" w14:textId="77777777" w:rsidR="00FE46EE" w:rsidRDefault="00000000">
      <w:pPr>
        <w:pStyle w:val="ResumeBullet"/>
      </w:pPr>
      <w:r>
        <w:t>•</w:t>
      </w:r>
      <w:r>
        <w:tab/>
        <w:t>Owned near-term product strategy, concept development, and experience architecture for the Franchisee Mobile App and related fulfillment experiences.</w:t>
      </w:r>
    </w:p>
    <w:p w14:paraId="2FF6FC86" w14:textId="77777777" w:rsidR="00FE46EE" w:rsidRDefault="00000000">
      <w:pPr>
        <w:pStyle w:val="ResumeBullet"/>
      </w:pPr>
      <w:r>
        <w:t>•</w:t>
      </w:r>
      <w:r>
        <w:tab/>
        <w:t>Supported UX organization growth from a solo-practitioner model to nearly a dozen contributors through recruiting, screening, design advocacy, and delivery leadership.</w:t>
      </w:r>
    </w:p>
    <w:p w14:paraId="31426C0F" w14:textId="77777777" w:rsidR="00FE46EE" w:rsidRDefault="00000000">
      <w:pPr>
        <w:pStyle w:val="ResumeBullet"/>
      </w:pPr>
      <w:r>
        <w:t>•</w:t>
      </w:r>
      <w:r>
        <w:tab/>
        <w:t>Helped drive UX budget growth from $3M to $30M through proof-of-concept design, business-case development, and executive persuasion.</w:t>
      </w:r>
    </w:p>
    <w:p w14:paraId="5C384AF2" w14:textId="77777777" w:rsidR="00FE46EE" w:rsidRDefault="00000000">
      <w:pPr>
        <w:pStyle w:val="ResumeBullet"/>
      </w:pPr>
      <w:r>
        <w:t>•</w:t>
      </w:r>
      <w:r>
        <w:tab/>
        <w:t>Established a shared design library and component-management approach using Figma and InVision.</w:t>
      </w:r>
    </w:p>
    <w:p w14:paraId="76A01B66" w14:textId="77777777" w:rsidR="00FE46EE" w:rsidRDefault="00000000">
      <w:pPr>
        <w:pStyle w:val="RoleLine"/>
        <w:tabs>
          <w:tab w:val="right" w:pos="10152"/>
        </w:tabs>
      </w:pPr>
      <w:r>
        <w:t>Senior UX Designer (Mobile)</w:t>
      </w:r>
      <w:r>
        <w:rPr>
          <w:color w:val="56636E"/>
          <w:sz w:val="17"/>
        </w:rPr>
        <w:tab/>
        <w:t>Jun 2016 – May 2017</w:t>
      </w:r>
    </w:p>
    <w:p w14:paraId="77481110" w14:textId="77777777" w:rsidR="00FE46EE" w:rsidRDefault="00000000">
      <w:pPr>
        <w:pStyle w:val="CompanyLine"/>
      </w:pPr>
      <w:r>
        <w:t>Citi  |  Irving, TX / On-site</w:t>
      </w:r>
    </w:p>
    <w:p w14:paraId="22C37A24" w14:textId="77777777" w:rsidR="00FE46EE" w:rsidRDefault="00000000">
      <w:pPr>
        <w:pStyle w:val="ResumeBullet"/>
      </w:pPr>
      <w:r>
        <w:t>•</w:t>
      </w:r>
      <w:r>
        <w:tab/>
        <w:t>Co-designed new features and enhancements for the CitiPay mobile application, serving as a user advocate throughout agile delivery.</w:t>
      </w:r>
    </w:p>
    <w:p w14:paraId="40317D23" w14:textId="77777777" w:rsidR="00FE46EE" w:rsidRDefault="00000000">
      <w:pPr>
        <w:pStyle w:val="ResumeBullet"/>
      </w:pPr>
      <w:r>
        <w:t>•</w:t>
      </w:r>
      <w:r>
        <w:tab/>
        <w:t>Produced wireframes, visual comps, and prototypes grounded in personas, behavioral specifications, usability testing, and expert review.</w:t>
      </w:r>
    </w:p>
    <w:p w14:paraId="459A7B2F" w14:textId="77777777" w:rsidR="00FE46EE" w:rsidRDefault="00000000">
      <w:pPr>
        <w:pStyle w:val="RoleLine"/>
        <w:tabs>
          <w:tab w:val="right" w:pos="10152"/>
        </w:tabs>
      </w:pPr>
      <w:r>
        <w:t>Senior UX Developer</w:t>
      </w:r>
      <w:r>
        <w:rPr>
          <w:color w:val="56636E"/>
          <w:sz w:val="17"/>
        </w:rPr>
        <w:tab/>
        <w:t>Jun 2015 – Jun 2016</w:t>
      </w:r>
    </w:p>
    <w:p w14:paraId="5274A140" w14:textId="77777777" w:rsidR="00FE46EE" w:rsidRDefault="00000000">
      <w:pPr>
        <w:pStyle w:val="CompanyLine"/>
      </w:pPr>
      <w:r>
        <w:t>Kaiser Permanente  |  Pasadena, CA / Remote</w:t>
      </w:r>
    </w:p>
    <w:p w14:paraId="5F5AF2A8" w14:textId="77777777" w:rsidR="00FE46EE" w:rsidRDefault="00000000">
      <w:pPr>
        <w:pStyle w:val="ResumeBullet"/>
      </w:pPr>
      <w:r>
        <w:t>•</w:t>
      </w:r>
      <w:r>
        <w:tab/>
        <w:t>Co-led rapid prototyping and front-end development for the KP.org redesign using HTML5, CSS3, jQuery, AEM, and a responsive interaction pattern library.</w:t>
      </w:r>
    </w:p>
    <w:p w14:paraId="3F1C1224" w14:textId="77777777" w:rsidR="00FE46EE" w:rsidRDefault="00000000">
      <w:pPr>
        <w:pStyle w:val="ResumeBullet"/>
      </w:pPr>
      <w:r>
        <w:t>•</w:t>
      </w:r>
      <w:r>
        <w:tab/>
        <w:t>Delivered in one-week agile sprints and facilitated brainstorming, design, usability, and feedback sessions across disciplines.</w:t>
      </w:r>
    </w:p>
    <w:p w14:paraId="32F0B344" w14:textId="77777777" w:rsidR="00FE46EE" w:rsidRDefault="00000000">
      <w:pPr>
        <w:pStyle w:val="RoleLine"/>
        <w:tabs>
          <w:tab w:val="right" w:pos="10152"/>
        </w:tabs>
      </w:pPr>
      <w:r>
        <w:t>User Experience Generalist (UX SME)</w:t>
      </w:r>
      <w:r>
        <w:rPr>
          <w:color w:val="56636E"/>
          <w:sz w:val="17"/>
        </w:rPr>
        <w:tab/>
        <w:t>Oct 2014 – May 2015</w:t>
      </w:r>
    </w:p>
    <w:p w14:paraId="5719F66B" w14:textId="77777777" w:rsidR="00FE46EE" w:rsidRDefault="00000000">
      <w:pPr>
        <w:pStyle w:val="CompanyLine"/>
      </w:pPr>
      <w:r>
        <w:t>Adobe / Motorola Strategic Venture  |  Washington, DC / Remote</w:t>
      </w:r>
    </w:p>
    <w:p w14:paraId="1A0F41FD" w14:textId="77777777" w:rsidR="00FE46EE" w:rsidRDefault="00000000">
      <w:pPr>
        <w:pStyle w:val="ResumeBullet"/>
      </w:pPr>
      <w:r>
        <w:t>•</w:t>
      </w:r>
      <w:r>
        <w:tab/>
        <w:t>Shaped UX and visual design within a custom Adobe AEM environment, aligning new experiences to Motorola brand standards.</w:t>
      </w:r>
    </w:p>
    <w:p w14:paraId="56633597" w14:textId="77777777" w:rsidR="00FE46EE" w:rsidRDefault="00000000">
      <w:pPr>
        <w:pStyle w:val="ResumeBullet"/>
      </w:pPr>
      <w:r>
        <w:t>•</w:t>
      </w:r>
      <w:r>
        <w:tab/>
        <w:t>Collaborated with product owners, subject-matter experts, and stakeholders; created high-fidelity designs and Axure prototypes in rapid agile cycles.</w:t>
      </w:r>
    </w:p>
    <w:p w14:paraId="370BC1EA" w14:textId="77777777" w:rsidR="00FE46EE" w:rsidRDefault="00000000">
      <w:pPr>
        <w:pStyle w:val="RoleLine"/>
        <w:tabs>
          <w:tab w:val="right" w:pos="10152"/>
        </w:tabs>
      </w:pPr>
      <w:r>
        <w:t>UX Developer</w:t>
      </w:r>
      <w:r>
        <w:rPr>
          <w:color w:val="56636E"/>
          <w:sz w:val="17"/>
        </w:rPr>
        <w:tab/>
        <w:t>Jun 2013 – Sep 2014</w:t>
      </w:r>
    </w:p>
    <w:p w14:paraId="591B029A" w14:textId="77777777" w:rsidR="00FE46EE" w:rsidRDefault="00000000">
      <w:pPr>
        <w:pStyle w:val="CompanyLine"/>
      </w:pPr>
      <w:r>
        <w:t>Farmers Insurance  |  Los Angeles, CA / On-site</w:t>
      </w:r>
    </w:p>
    <w:p w14:paraId="7C3FAA8E" w14:textId="77777777" w:rsidR="00FE46EE" w:rsidRDefault="00000000">
      <w:pPr>
        <w:pStyle w:val="ResumeBullet"/>
      </w:pPr>
      <w:r>
        <w:t>•</w:t>
      </w:r>
      <w:r>
        <w:tab/>
        <w:t>Supported the global brand transformation of Farmers.com through UX design and front-end development using HTML5, CSS3, JavaScript, jQuery, and Adobe AEM.</w:t>
      </w:r>
    </w:p>
    <w:p w14:paraId="317EF6E8" w14:textId="77777777" w:rsidR="00FE46EE" w:rsidRDefault="00000000">
      <w:pPr>
        <w:pStyle w:val="ResumeBullet"/>
      </w:pPr>
      <w:r>
        <w:t>•</w:t>
      </w:r>
      <w:r>
        <w:tab/>
        <w:t>Served as the primary bridge between design and development, translating detailed interaction and visual requirements into responsive production experiences.</w:t>
      </w:r>
    </w:p>
    <w:p w14:paraId="6ED2FCB8" w14:textId="77777777" w:rsidR="00FE46EE" w:rsidRDefault="00000000">
      <w:pPr>
        <w:pStyle w:val="Heading1"/>
        <w:pBdr>
          <w:bottom w:val="single" w:sz="8" w:space="2" w:color="9DB7BE"/>
        </w:pBdr>
      </w:pPr>
      <w:r>
        <w:t>EXPERTISE &amp; TECHNOLOGY</w:t>
      </w:r>
    </w:p>
    <w:p w14:paraId="2F3601E6" w14:textId="77777777" w:rsidR="00FE46EE" w:rsidRDefault="00FE46EE"/>
    <w:p w14:paraId="45F3B357" w14:textId="77777777" w:rsidR="00FE46EE" w:rsidRDefault="00000000">
      <w:pPr>
        <w:spacing w:after="40"/>
      </w:pPr>
      <w:r>
        <w:rPr>
          <w:b/>
          <w:color w:val="17324D"/>
        </w:rPr>
        <w:t xml:space="preserve">Strategy &amp; Leadership: </w:t>
      </w:r>
      <w:r>
        <w:t>UX strategy, product strategy, product architecture, service design, innovation coaching, design operations, governance, stakeholder alignment, facilitation, team building, mentorship</w:t>
      </w:r>
    </w:p>
    <w:p w14:paraId="3133E1D4" w14:textId="77777777" w:rsidR="00FE46EE" w:rsidRDefault="00000000">
      <w:pPr>
        <w:spacing w:after="40"/>
      </w:pPr>
      <w:r>
        <w:rPr>
          <w:b/>
          <w:color w:val="17324D"/>
        </w:rPr>
        <w:t xml:space="preserve">Research &amp; Design: </w:t>
      </w:r>
      <w:r>
        <w:t>Discovery, user research, behavioral analysis, journey mapping, information architecture, wireframing, interaction design, prototyping, usability testing, A/B testing, design systems, accessibility-minded design</w:t>
      </w:r>
    </w:p>
    <w:p w14:paraId="2E6B57F6" w14:textId="77777777" w:rsidR="00FE46EE" w:rsidRDefault="00000000">
      <w:pPr>
        <w:spacing w:after="40"/>
      </w:pPr>
      <w:r>
        <w:rPr>
          <w:b/>
          <w:color w:val="17324D"/>
        </w:rPr>
        <w:t xml:space="preserve">AI, Build &amp; Automation: </w:t>
      </w:r>
      <w:r>
        <w:t>Lovable, AI-assisted development, vibe coding, prompt-driven prototyping, workflow automation, custom GPTs, ChatGPT, Zapier, Make, Notion AI, Perplexity, Midjourney, DALL·E, ElevenLabs</w:t>
      </w:r>
    </w:p>
    <w:p w14:paraId="671A38F4" w14:textId="77777777" w:rsidR="00FE46EE" w:rsidRDefault="00000000">
      <w:pPr>
        <w:spacing w:after="40"/>
      </w:pPr>
      <w:r>
        <w:rPr>
          <w:b/>
          <w:color w:val="17324D"/>
        </w:rPr>
        <w:t xml:space="preserve">Design &amp; Delivery Tools: </w:t>
      </w:r>
      <w:r>
        <w:t>Figma, Sketch, FigJam, InVision, Axure RP, Zeplin, Adobe Creative Cloud, Adobe AEM, Adobe Target, Jira, Confluence, Agile/Scrum, HTML5, CSS3, JavaScript, jQuery</w:t>
      </w:r>
    </w:p>
    <w:p w14:paraId="7407D881" w14:textId="77777777" w:rsidR="00FE46EE" w:rsidRDefault="00000000">
      <w:pPr>
        <w:pStyle w:val="Heading1"/>
        <w:pBdr>
          <w:bottom w:val="single" w:sz="8" w:space="2" w:color="9DB7BE"/>
        </w:pBdr>
      </w:pPr>
      <w:r>
        <w:t>CREDENTIALS &amp; THOUGHT LEADERSHIP</w:t>
      </w:r>
    </w:p>
    <w:p w14:paraId="6C09D455" w14:textId="77777777" w:rsidR="00FE46EE" w:rsidRDefault="00000000">
      <w:pPr>
        <w:pStyle w:val="ResumeBullet"/>
      </w:pPr>
      <w:r>
        <w:t>•</w:t>
      </w:r>
      <w:r>
        <w:tab/>
        <w:t>Nielsen Norman Group (NN/g) — UX Manager Certified; six specializations; Best in Class</w:t>
      </w:r>
    </w:p>
    <w:p w14:paraId="5023AA4D" w14:textId="77777777" w:rsidR="00FE46EE" w:rsidRDefault="00000000">
      <w:pPr>
        <w:pStyle w:val="ResumeBullet"/>
      </w:pPr>
      <w:r>
        <w:t>•</w:t>
      </w:r>
      <w:r>
        <w:tab/>
        <w:t>Certified CBT Practitioner (Cognitive Behavioral Therapy)</w:t>
      </w:r>
    </w:p>
    <w:p w14:paraId="03493BB2" w14:textId="77777777" w:rsidR="00FE46EE" w:rsidRDefault="00000000">
      <w:pPr>
        <w:pStyle w:val="ResumeBullet"/>
      </w:pPr>
      <w:r>
        <w:t>•</w:t>
      </w:r>
      <w:r>
        <w:tab/>
        <w:t>Triple Diamond Method • Business Model Canvas • Value Proposition Canvas • Agile/Scrum • Adobe Target</w:t>
      </w:r>
    </w:p>
    <w:p w14:paraId="2B83C879" w14:textId="77777777" w:rsidR="00FE46EE" w:rsidRDefault="00000000">
      <w:pPr>
        <w:pStyle w:val="ResumeBullet"/>
      </w:pPr>
      <w:r>
        <w:t>•</w:t>
      </w:r>
      <w:r>
        <w:tab/>
        <w:t>Author of 20 books on men’s mental health, behavioral transformation, wellness, and spiritual alignment, published through Amazon KDP; catalog available at HealingWithEzra.com</w:t>
      </w:r>
    </w:p>
    <w:sectPr w:rsidR="00FE46EE" w:rsidSect="00034616">
      <w:footerReference w:type="default" r:id="rId10"/>
      <w:pgSz w:w="12240" w:h="15840"/>
      <w:pgMar w:top="792" w:right="979" w:bottom="749" w:left="979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4C0C71" w14:textId="77777777" w:rsidR="00A95A1F" w:rsidRDefault="00A95A1F">
      <w:pPr>
        <w:spacing w:after="0" w:line="240" w:lineRule="auto"/>
      </w:pPr>
      <w:r>
        <w:separator/>
      </w:r>
    </w:p>
  </w:endnote>
  <w:endnote w:type="continuationSeparator" w:id="0">
    <w:p w14:paraId="2BACC2BD" w14:textId="77777777" w:rsidR="00A95A1F" w:rsidRDefault="00A95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F09347" w14:textId="77777777" w:rsidR="00FE46EE" w:rsidRDefault="00000000">
    <w:pPr>
      <w:pStyle w:val="Footer"/>
      <w:spacing w:before="40"/>
      <w:jc w:val="center"/>
    </w:pPr>
    <w:r>
      <w:rPr>
        <w:color w:val="56636E"/>
        <w:sz w:val="15"/>
      </w:rPr>
      <w:t xml:space="preserve">EZRA </w:t>
    </w:r>
    <w:proofErr w:type="gramStart"/>
    <w:r>
      <w:rPr>
        <w:color w:val="56636E"/>
        <w:sz w:val="15"/>
      </w:rPr>
      <w:t>MASTERS  •</w:t>
    </w:r>
    <w:proofErr w:type="gramEnd"/>
    <w:r>
      <w:rPr>
        <w:color w:val="56636E"/>
        <w:sz w:val="15"/>
      </w:rPr>
      <w:t xml:space="preserve">  SENIOR UX / PRODUCT </w:t>
    </w:r>
    <w:proofErr w:type="gramStart"/>
    <w:r>
      <w:rPr>
        <w:color w:val="56636E"/>
        <w:sz w:val="15"/>
      </w:rPr>
      <w:t>STRATEGY  •</w:t>
    </w:r>
    <w:proofErr w:type="gramEnd"/>
    <w:r>
      <w:rPr>
        <w:color w:val="56636E"/>
        <w:sz w:val="15"/>
      </w:rPr>
      <w:t xml:space="preserve">  </w:t>
    </w:r>
    <w:r>
      <w:rPr>
        <w:color w:val="56636E"/>
        <w:sz w:val="15"/>
      </w:rPr>
      <w:fldChar w:fldCharType="begin"/>
    </w:r>
    <w:r>
      <w:rPr>
        <w:color w:val="56636E"/>
        <w:sz w:val="15"/>
      </w:rPr>
      <w:instrText>PAGE</w:instrText>
    </w:r>
    <w:r w:rsidR="00E0027B">
      <w:rPr>
        <w:color w:val="56636E"/>
        <w:sz w:val="15"/>
      </w:rPr>
      <w:fldChar w:fldCharType="separate"/>
    </w:r>
    <w:r w:rsidR="00E0027B">
      <w:rPr>
        <w:noProof/>
        <w:color w:val="56636E"/>
        <w:sz w:val="15"/>
      </w:rPr>
      <w:t>1</w:t>
    </w:r>
    <w:r>
      <w:rPr>
        <w:color w:val="56636E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C4B859" w14:textId="77777777" w:rsidR="00A95A1F" w:rsidRDefault="00A95A1F">
      <w:pPr>
        <w:spacing w:after="0" w:line="240" w:lineRule="auto"/>
      </w:pPr>
      <w:r>
        <w:separator/>
      </w:r>
    </w:p>
  </w:footnote>
  <w:footnote w:type="continuationSeparator" w:id="0">
    <w:p w14:paraId="3540B400" w14:textId="77777777" w:rsidR="00A95A1F" w:rsidRDefault="00A95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449088">
    <w:abstractNumId w:val="8"/>
  </w:num>
  <w:num w:numId="2" w16cid:durableId="877161918">
    <w:abstractNumId w:val="6"/>
  </w:num>
  <w:num w:numId="3" w16cid:durableId="1859005155">
    <w:abstractNumId w:val="5"/>
  </w:num>
  <w:num w:numId="4" w16cid:durableId="1398551269">
    <w:abstractNumId w:val="4"/>
  </w:num>
  <w:num w:numId="5" w16cid:durableId="1421373166">
    <w:abstractNumId w:val="7"/>
  </w:num>
  <w:num w:numId="6" w16cid:durableId="842166681">
    <w:abstractNumId w:val="3"/>
  </w:num>
  <w:num w:numId="7" w16cid:durableId="155845331">
    <w:abstractNumId w:val="2"/>
  </w:num>
  <w:num w:numId="8" w16cid:durableId="642319843">
    <w:abstractNumId w:val="1"/>
  </w:num>
  <w:num w:numId="9" w16cid:durableId="86359689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024A"/>
    <w:rsid w:val="0029639D"/>
    <w:rsid w:val="00326F90"/>
    <w:rsid w:val="0045116F"/>
    <w:rsid w:val="00632EAF"/>
    <w:rsid w:val="00A95A1F"/>
    <w:rsid w:val="00AA1D8D"/>
    <w:rsid w:val="00B47730"/>
    <w:rsid w:val="00CB0664"/>
    <w:rsid w:val="00E0027B"/>
    <w:rsid w:val="00FC693F"/>
    <w:rsid w:val="00FE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E6E76F"/>
  <w14:defaultImageDpi w14:val="300"/>
  <w15:docId w15:val="{481B8741-37B9-5F49-8B25-40F94AF7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8" w:line="250" w:lineRule="auto"/>
    </w:pPr>
    <w:rPr>
      <w:rFonts w:ascii="Aptos" w:hAnsi="Aptos"/>
      <w:color w:val="222B33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/>
      <w:b/>
      <w:bCs/>
      <w:color w:val="17324D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/>
      <w:b/>
      <w:bCs/>
      <w:color w:val="1A7180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oleLine">
    <w:name w:val="Role Line"/>
    <w:pPr>
      <w:keepNext/>
      <w:spacing w:before="90" w:after="10"/>
    </w:pPr>
    <w:rPr>
      <w:rFonts w:ascii="Aptos" w:hAnsi="Aptos"/>
      <w:b/>
      <w:color w:val="17324D"/>
      <w:sz w:val="18"/>
    </w:rPr>
  </w:style>
  <w:style w:type="paragraph" w:customStyle="1" w:styleId="CompanyLine">
    <w:name w:val="Company Line"/>
    <w:pPr>
      <w:keepNext/>
      <w:spacing w:after="30"/>
    </w:pPr>
    <w:rPr>
      <w:rFonts w:ascii="Aptos" w:hAnsi="Aptos"/>
      <w:i/>
      <w:color w:val="56636E"/>
      <w:sz w:val="17"/>
    </w:rPr>
  </w:style>
  <w:style w:type="paragraph" w:customStyle="1" w:styleId="ResumeBullet">
    <w:name w:val="Resume Bullet"/>
    <w:pPr>
      <w:spacing w:after="32" w:line="245" w:lineRule="auto"/>
      <w:ind w:left="259" w:hanging="187"/>
    </w:pPr>
    <w:rPr>
      <w:rFonts w:ascii="Aptos" w:hAnsi="Aptos"/>
      <w:color w:val="222B3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tersoftheu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ezramas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1535</Words>
  <Characters>10657</Characters>
  <Application>Microsoft Office Word</Application>
  <DocSecurity>0</DocSecurity>
  <Lines>159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Ezra Masters — Senior UX / Product Strategy Resume</dc:title>
  <dc:subject>Executive UX, product strategy, product architecture, and AI-assisted product leadership</dc:subject>
  <dc:creator>Ezra Masters</dc:creator>
  <cp:keywords>UX strategy, product strategy, product architecture, Figma, Sketch, Lovable, AI-assisted development, behavioral design, design systems</cp:keywords>
  <dc:description>generated by python-docx</dc:description>
  <cp:lastModifiedBy>Ezra Masters</cp:lastModifiedBy>
  <cp:revision>3</cp:revision>
  <dcterms:created xsi:type="dcterms:W3CDTF">2026-08-27T14:17:00Z</dcterms:created>
  <dcterms:modified xsi:type="dcterms:W3CDTF">2026-08-27T14:17:00Z</dcterms:modified>
  <cp:category/>
</cp:coreProperties>
</file>